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F70D5E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«ИНЖЕНЕРНАЯ И КОМПЬЮТЕРНАЯ ГРАФИКА</w:t>
      </w:r>
      <w:r w:rsidR="005F1EE4"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F70D5E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самостоятельной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F70D5E">
        <w:rPr>
          <w:rFonts w:ascii="Times New Roman" w:eastAsia="Times New Roman" w:hAnsi="Times New Roman" w:cs="Times New Roman"/>
          <w:sz w:val="36"/>
          <w:szCs w:val="24"/>
          <w:lang w:eastAsia="ru-RU"/>
        </w:rPr>
        <w:t>Декоративное растениеводство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F70D5E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r w:rsidR="00F70D5E" w:rsidRPr="00F7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преп., канд. биол. наук </w:t>
      </w:r>
      <w:proofErr w:type="spellStart"/>
      <w:r w:rsidR="00F70D5E" w:rsidRPr="00F70D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Одабашян</w:t>
      </w:r>
      <w:proofErr w:type="spellEnd"/>
      <w:r w:rsidR="00F70D5E" w:rsidRPr="00F7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F70D5E">
        <w:rPr>
          <w:rFonts w:ascii="Times New Roman" w:hAnsi="Times New Roman"/>
          <w:sz w:val="28"/>
          <w:szCs w:val="24"/>
        </w:rPr>
        <w:t>самостоятельной</w:t>
      </w:r>
      <w:r w:rsidR="00B13F95" w:rsidRPr="00E8760E">
        <w:rPr>
          <w:rFonts w:ascii="Times New Roman" w:hAnsi="Times New Roman"/>
          <w:sz w:val="28"/>
          <w:szCs w:val="24"/>
        </w:rPr>
        <w:t xml:space="preserve">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</w:t>
      </w:r>
      <w:r w:rsidR="00F70D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«Декоративное растениеводство». ДГТУ, г. Ростов-на-Дону, 2024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(форма обучения) для направления </w:t>
      </w:r>
      <w:r w:rsid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подготовки </w:t>
      </w:r>
      <w:r w:rsidR="00F70D5E" w:rsidRPr="00F70D5E">
        <w:rPr>
          <w:rFonts w:ascii="Times New Roman" w:eastAsia="Times New Roman" w:hAnsi="Times New Roman" w:cs="Times New Roman"/>
          <w:sz w:val="28"/>
          <w:szCs w:val="24"/>
          <w:lang w:eastAsia="ru-RU"/>
        </w:rPr>
        <w:t>35.03.10 Ландшафтная архитектура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20__г.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center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Введение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Декоративное растениеводство – цветоводство призвано создавать комфортную среду для активной деятельности и проживания человека с помощью травянистых цветочных, декоративно лиственных и газонных растений. Для создания цветочных экспозиций и газонов необходимо знать особенности роста и развития, размножения декоративных растений, четко представлять комплекс агротехнических приемов, быть знакомы</w:t>
      </w:r>
      <w:r>
        <w:rPr>
          <w:rFonts w:ascii="Times New Roman" w:hAnsi="Times New Roman" w:cs="Times New Roman"/>
          <w:sz w:val="28"/>
        </w:rPr>
        <w:t xml:space="preserve">м с перспективным ассортиментом. </w:t>
      </w:r>
      <w:r w:rsidRPr="00F70D5E">
        <w:rPr>
          <w:rFonts w:ascii="Times New Roman" w:hAnsi="Times New Roman" w:cs="Times New Roman"/>
          <w:sz w:val="28"/>
        </w:rPr>
        <w:t xml:space="preserve">Формируемые компетенции: 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а) общекультурные (ОК): 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─ способность к коммуникации в устной и письменной форме на русском и иностранном языках для решения задач межличностного и межкультурного взаимодействия (ОК-5); 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б) общепрофессиональные (ОПК): 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─ способность проведения ландшафтного анализа, оценки состояния растений на этапе </w:t>
      </w:r>
      <w:proofErr w:type="spellStart"/>
      <w:r w:rsidRPr="00F70D5E">
        <w:rPr>
          <w:rFonts w:ascii="Times New Roman" w:hAnsi="Times New Roman" w:cs="Times New Roman"/>
          <w:sz w:val="28"/>
        </w:rPr>
        <w:t>предпроектных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изысканий (ОПК- 5); 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в) профессиональные (ПК): </w:t>
      </w:r>
    </w:p>
    <w:p w:rsidR="00F6470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─ готовность реализовывать технологии выращивания посадочного материала декоративных деревьев и кустарников, цветочных культур, газонов в открытом и закрытом грунте (ПК-3)</w:t>
      </w:r>
    </w:p>
    <w:p w:rsidR="00F70D5E" w:rsidRDefault="00F70D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Вопросы к самостоятельной</w:t>
      </w:r>
      <w:r w:rsidRPr="00F70D5E">
        <w:rPr>
          <w:rFonts w:ascii="Times New Roman" w:hAnsi="Times New Roman" w:cs="Times New Roman"/>
          <w:sz w:val="28"/>
        </w:rPr>
        <w:t xml:space="preserve"> работе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1. История развития мирового и отечественного цветоводства.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2. Значение цветочных, декоративно лиственных и газонных растений для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создания комфортной среды.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3. Основные составляющие декоративного эффекта: цветовая палитра,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F70D5E">
        <w:rPr>
          <w:rFonts w:ascii="Times New Roman" w:hAnsi="Times New Roman" w:cs="Times New Roman"/>
          <w:sz w:val="28"/>
        </w:rPr>
        <w:t>габитуальные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особенности, период декоративности.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4. </w:t>
      </w:r>
      <w:proofErr w:type="spellStart"/>
      <w:r w:rsidRPr="00F70D5E">
        <w:rPr>
          <w:rFonts w:ascii="Times New Roman" w:hAnsi="Times New Roman" w:cs="Times New Roman"/>
          <w:sz w:val="28"/>
        </w:rPr>
        <w:t>Фенофазы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F70D5E">
        <w:rPr>
          <w:rFonts w:ascii="Times New Roman" w:hAnsi="Times New Roman" w:cs="Times New Roman"/>
          <w:sz w:val="28"/>
        </w:rPr>
        <w:t>феноритмотипы</w:t>
      </w:r>
      <w:proofErr w:type="spellEnd"/>
      <w:r w:rsidRPr="00F70D5E">
        <w:rPr>
          <w:rFonts w:ascii="Times New Roman" w:hAnsi="Times New Roman" w:cs="Times New Roman"/>
          <w:sz w:val="28"/>
        </w:rPr>
        <w:t>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5. Жизненные формы декоративных растений и их реализация в </w:t>
      </w:r>
      <w:proofErr w:type="spellStart"/>
      <w:r w:rsidRPr="00F70D5E">
        <w:rPr>
          <w:rFonts w:ascii="Times New Roman" w:hAnsi="Times New Roman" w:cs="Times New Roman"/>
          <w:sz w:val="28"/>
        </w:rPr>
        <w:t>ланшафтном</w:t>
      </w:r>
      <w:proofErr w:type="spellEnd"/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6. Экологические группы декоративных растений по отношению к факторам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среды (освещенность),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7. Экологические группы декоративных растений по отношению к факторам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среды (влажность),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8. Экологические группы декоративных растений по отношению к факторам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среды (субстрат),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9. Садовые земли.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10. Минеральные удобрения для декоративных растений.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11. Органические удобрения для декоративных растений.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12. Субстраты (минеральная вата и др.).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13.Внекорневые подкормки.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14. Способы внесения удобрений (основное, предпосевное).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15. Регуляторы роста, их применение в цветоводстве.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16. Семенное размножение декоративных растений. Способы и сроки посева.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17. Способы предпосевной подготовки семян.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18. Типы покоя семян.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19. Методы преодоления покоя семян.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20. Вегетативное размножение луковицами, клубнелуковицами, делением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куста и др.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21. Техника черенкования, подготовка субстрата. Гидротермический режим.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22. Прививки. Типы и способы прививок.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23.Основные приемы ухода за цветочными растениями (пикировка,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прищипка и др.).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24. Общая характеристика декоративных многолетников по </w:t>
      </w:r>
      <w:proofErr w:type="spellStart"/>
      <w:r w:rsidRPr="00F70D5E">
        <w:rPr>
          <w:rFonts w:ascii="Times New Roman" w:hAnsi="Times New Roman" w:cs="Times New Roman"/>
          <w:sz w:val="28"/>
        </w:rPr>
        <w:t>габитуальным</w:t>
      </w:r>
      <w:proofErr w:type="spellEnd"/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особенностям, требовательности к почвенному плодородию и различным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факторам среды и др.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25. Пионы.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26. Флоксы метельчатые. Краткая эколого-биологическая характеристика,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садовая классификация, агротехника, перспективный ассортимент,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27. </w:t>
      </w:r>
      <w:proofErr w:type="spellStart"/>
      <w:r w:rsidRPr="00F70D5E">
        <w:rPr>
          <w:rFonts w:ascii="Times New Roman" w:hAnsi="Times New Roman" w:cs="Times New Roman"/>
          <w:sz w:val="28"/>
        </w:rPr>
        <w:t>Астильбы</w:t>
      </w:r>
      <w:proofErr w:type="spellEnd"/>
      <w:r w:rsidRPr="00F70D5E">
        <w:rPr>
          <w:rFonts w:ascii="Times New Roman" w:hAnsi="Times New Roman" w:cs="Times New Roman"/>
          <w:sz w:val="28"/>
        </w:rPr>
        <w:t>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28. Ирисы.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29. Лилейники.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30. Хосты.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31. Лилии.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32. Тюльпаны.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33. Нарциссы.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34. Гиацинты.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35. Мелколуковичные (крокусы, </w:t>
      </w:r>
      <w:proofErr w:type="spellStart"/>
      <w:r w:rsidRPr="00F70D5E">
        <w:rPr>
          <w:rFonts w:ascii="Times New Roman" w:hAnsi="Times New Roman" w:cs="Times New Roman"/>
          <w:sz w:val="28"/>
        </w:rPr>
        <w:t>мускари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, рябчики, </w:t>
      </w:r>
      <w:proofErr w:type="spellStart"/>
      <w:r w:rsidRPr="00F70D5E">
        <w:rPr>
          <w:rFonts w:ascii="Times New Roman" w:hAnsi="Times New Roman" w:cs="Times New Roman"/>
          <w:sz w:val="28"/>
        </w:rPr>
        <w:t>сцилла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т др.). Краткая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эколого-биологическая характеристика, садовая классификация, агротехника,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перспективный ассортимент,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36. Малораспространенные декоративные многолетники из семейства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астровые.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37. Малораспространенные декоративные многолетники из семейства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лютиковые.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ассортимент, использование в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38. Малораспространенные декоративные многолетники из других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различных семейств (на примере представителей 4-5 родов). Краткая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эколого-биологическая характеристика, садовая классификация, агротехника,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перспективный ассортимент,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39. Растения для </w:t>
      </w:r>
      <w:proofErr w:type="spellStart"/>
      <w:r w:rsidRPr="00F70D5E">
        <w:rPr>
          <w:rFonts w:ascii="Times New Roman" w:hAnsi="Times New Roman" w:cs="Times New Roman"/>
          <w:sz w:val="28"/>
        </w:rPr>
        <w:t>рокариев</w:t>
      </w:r>
      <w:proofErr w:type="spellEnd"/>
      <w:r w:rsidRPr="00F70D5E">
        <w:rPr>
          <w:rFonts w:ascii="Times New Roman" w:hAnsi="Times New Roman" w:cs="Times New Roman"/>
          <w:sz w:val="28"/>
        </w:rPr>
        <w:t>. Перспективный ассортимент видов и сортов,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краткие эколого-биологические характеристики, агротехника.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40. Почвопокровные растения. Перспективный ассортимент видов и сортов,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краткие эколого-биологические характеристики, агротехника.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41. Основные группы декоративных однолетников.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42. Рассадная культура: составление почвенных смесей, сроки посева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пикировки. Прищипка.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43. </w:t>
      </w:r>
      <w:proofErr w:type="spellStart"/>
      <w:r w:rsidRPr="00F70D5E">
        <w:rPr>
          <w:rFonts w:ascii="Times New Roman" w:hAnsi="Times New Roman" w:cs="Times New Roman"/>
          <w:sz w:val="28"/>
        </w:rPr>
        <w:t>Безрассадная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культура: подзимний и весенний посевы (сроки и способы).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44. Однолетники, выращиваемые посевом в грунт (на примере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представителей 4-5 родов). Краткая эколого-биологическая характеристика,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агротехника,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45. Однолетники, выращиваемые рассадным способом (на примере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представителей 4-5 родов). Краткая эколого-биологическая характеристика,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агротехника, 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46. Перспективный ассортимент газонных трав (мятлик, полевица,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овсяница</w:t>
      </w:r>
      <w:proofErr w:type="gramStart"/>
      <w:r w:rsidRPr="00F70D5E">
        <w:rPr>
          <w:rFonts w:ascii="Times New Roman" w:hAnsi="Times New Roman" w:cs="Times New Roman"/>
          <w:sz w:val="28"/>
        </w:rPr>
        <w:t>).Устройство</w:t>
      </w:r>
      <w:proofErr w:type="gramEnd"/>
      <w:r w:rsidRPr="00F70D5E">
        <w:rPr>
          <w:rFonts w:ascii="Times New Roman" w:hAnsi="Times New Roman" w:cs="Times New Roman"/>
          <w:sz w:val="28"/>
        </w:rPr>
        <w:t xml:space="preserve"> и содержание газонов.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47. Декоративные многолетники, не зимующие в грунте. Краткая </w:t>
      </w:r>
      <w:proofErr w:type="spellStart"/>
      <w:r w:rsidRPr="00F70D5E">
        <w:rPr>
          <w:rFonts w:ascii="Times New Roman" w:hAnsi="Times New Roman" w:cs="Times New Roman"/>
          <w:sz w:val="28"/>
        </w:rPr>
        <w:t>экологобиологическая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характеристика, садовая классификация, агротехника,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использование в ландшафтном дизайне.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48. Садовые розы. Краткая эколого-биологическая характеристика, садовая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классификация, агротехника, перспективный ассортимент.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49.Основные приемы агротехники в защищенном грунте. Световой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гидротермический режимы.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50. </w:t>
      </w:r>
      <w:proofErr w:type="spellStart"/>
      <w:r w:rsidRPr="00F70D5E">
        <w:rPr>
          <w:rFonts w:ascii="Times New Roman" w:hAnsi="Times New Roman" w:cs="Times New Roman"/>
          <w:sz w:val="28"/>
        </w:rPr>
        <w:t>Альстремерия</w:t>
      </w:r>
      <w:proofErr w:type="spellEnd"/>
      <w:r w:rsidRPr="00F70D5E">
        <w:rPr>
          <w:rFonts w:ascii="Times New Roman" w:hAnsi="Times New Roman" w:cs="Times New Roman"/>
          <w:sz w:val="28"/>
        </w:rPr>
        <w:t>. Биологические особенности, сорта. Размножение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посадка, особенности агротехники, регулирование температурного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светового режимов. Срезка цветов.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51. </w:t>
      </w:r>
      <w:proofErr w:type="spellStart"/>
      <w:r w:rsidRPr="00F70D5E">
        <w:rPr>
          <w:rFonts w:ascii="Times New Roman" w:hAnsi="Times New Roman" w:cs="Times New Roman"/>
          <w:sz w:val="28"/>
        </w:rPr>
        <w:t>Зантедешия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F70D5E">
        <w:rPr>
          <w:rFonts w:ascii="Times New Roman" w:hAnsi="Times New Roman" w:cs="Times New Roman"/>
          <w:sz w:val="28"/>
        </w:rPr>
        <w:t>калла</w:t>
      </w:r>
      <w:proofErr w:type="spellEnd"/>
      <w:r w:rsidRPr="00F70D5E">
        <w:rPr>
          <w:rFonts w:ascii="Times New Roman" w:hAnsi="Times New Roman" w:cs="Times New Roman"/>
          <w:sz w:val="28"/>
        </w:rPr>
        <w:t>). Биологические особенности, сорта. Размножение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посадка, особенности агротехники, регулирование температурного 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светового режимов. Срезка цветов.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52. Роза. Биологические особенности, сорта. Размножение и посадка,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особенности агротехники, регулирование температурного и светового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режимов. Срезка цветов.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53. Хризантемы. Биологические особенности. Фотопериодизм. Подготовка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почвы, посадка, уход. Формирование. Размножение. Сорта. Управление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цветением. Срезка цветов.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54. Тюльпаны. Нарциссы. Гиацинты. Подготовка к выгонке. Режимы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хранения. Посадка и содержание до выгонки. Сроки выгонки. Реализация.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55. Последний вопрос – нарисовать с соблюдением масштаба эскиз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цветочной экспозиции различного назначения (см. ниже). В экспозиции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разместить 10-12 культур или видов. Указать, с какой точки (с какой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стороны) будет чаще всего просматриваться экспозиция и разместить вблизи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– низкие растения, далее – более высокие. Указать, в какие сроки растения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будут цвести, описать их окраску, рассчитать необходимое количество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посадочного материала. Описать агротехнику выбранных культур или видов.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МС – миксбордер из многолетников на освещенном участке, размеры 1-1,5м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х 10-12 м.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МТ – миксбордер из многолетников на </w:t>
      </w:r>
      <w:proofErr w:type="spellStart"/>
      <w:r w:rsidRPr="00F70D5E">
        <w:rPr>
          <w:rFonts w:ascii="Times New Roman" w:hAnsi="Times New Roman" w:cs="Times New Roman"/>
          <w:sz w:val="28"/>
        </w:rPr>
        <w:t>полутенистом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 участке, размеры 1-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1,5м х 10-12 м.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Р – </w:t>
      </w:r>
      <w:proofErr w:type="spellStart"/>
      <w:r w:rsidRPr="00F70D5E">
        <w:rPr>
          <w:rFonts w:ascii="Times New Roman" w:hAnsi="Times New Roman" w:cs="Times New Roman"/>
          <w:sz w:val="28"/>
        </w:rPr>
        <w:t>рокарий</w:t>
      </w:r>
      <w:proofErr w:type="spellEnd"/>
      <w:r w:rsidRPr="00F70D5E">
        <w:rPr>
          <w:rFonts w:ascii="Times New Roman" w:hAnsi="Times New Roman" w:cs="Times New Roman"/>
          <w:sz w:val="28"/>
        </w:rPr>
        <w:t xml:space="preserve">, разно уровневый, площадь около 10 </w:t>
      </w:r>
      <w:proofErr w:type="spellStart"/>
      <w:r w:rsidRPr="00F70D5E">
        <w:rPr>
          <w:rFonts w:ascii="Times New Roman" w:hAnsi="Times New Roman" w:cs="Times New Roman"/>
          <w:sz w:val="28"/>
        </w:rPr>
        <w:t>кв.м</w:t>
      </w:r>
      <w:proofErr w:type="spellEnd"/>
      <w:r w:rsidRPr="00F70D5E">
        <w:rPr>
          <w:rFonts w:ascii="Times New Roman" w:hAnsi="Times New Roman" w:cs="Times New Roman"/>
          <w:sz w:val="28"/>
        </w:rPr>
        <w:t>.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ОР – клумба (круглая) или рабатка (прямоугольная), площадь 10-12 </w:t>
      </w:r>
      <w:proofErr w:type="spellStart"/>
      <w:proofErr w:type="gramStart"/>
      <w:r w:rsidRPr="00F70D5E">
        <w:rPr>
          <w:rFonts w:ascii="Times New Roman" w:hAnsi="Times New Roman" w:cs="Times New Roman"/>
          <w:sz w:val="28"/>
        </w:rPr>
        <w:t>кв.м</w:t>
      </w:r>
      <w:proofErr w:type="spellEnd"/>
      <w:proofErr w:type="gramEnd"/>
      <w:r w:rsidRPr="00F70D5E">
        <w:rPr>
          <w:rFonts w:ascii="Times New Roman" w:hAnsi="Times New Roman" w:cs="Times New Roman"/>
          <w:sz w:val="28"/>
        </w:rPr>
        <w:t xml:space="preserve"> из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однолетников, выращиваемых рассадным способом</w:t>
      </w:r>
    </w:p>
    <w:p w:rsidR="00F70D5E" w:rsidRP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 xml:space="preserve">ОП – клумба (круглая) или рабатка (прямоугольная), площадь 10-12 </w:t>
      </w:r>
      <w:proofErr w:type="spellStart"/>
      <w:proofErr w:type="gramStart"/>
      <w:r w:rsidRPr="00F70D5E">
        <w:rPr>
          <w:rFonts w:ascii="Times New Roman" w:hAnsi="Times New Roman" w:cs="Times New Roman"/>
          <w:sz w:val="28"/>
        </w:rPr>
        <w:t>кв.м</w:t>
      </w:r>
      <w:proofErr w:type="spellEnd"/>
      <w:proofErr w:type="gramEnd"/>
      <w:r w:rsidRPr="00F70D5E">
        <w:rPr>
          <w:rFonts w:ascii="Times New Roman" w:hAnsi="Times New Roman" w:cs="Times New Roman"/>
          <w:sz w:val="28"/>
        </w:rPr>
        <w:t xml:space="preserve"> из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0D5E">
        <w:rPr>
          <w:rFonts w:ascii="Times New Roman" w:hAnsi="Times New Roman" w:cs="Times New Roman"/>
          <w:sz w:val="28"/>
        </w:rPr>
        <w:t>однолетников, выращиваемых посевом в грунт.</w:t>
      </w:r>
      <w:r>
        <w:rPr>
          <w:rFonts w:ascii="Times New Roman" w:hAnsi="Times New Roman" w:cs="Times New Roman"/>
          <w:sz w:val="28"/>
        </w:rPr>
        <w:t>\</w:t>
      </w: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9"/>
        <w:gridCol w:w="1019"/>
        <w:gridCol w:w="1020"/>
        <w:gridCol w:w="1020"/>
        <w:gridCol w:w="1020"/>
        <w:gridCol w:w="1020"/>
        <w:gridCol w:w="1020"/>
        <w:gridCol w:w="1020"/>
        <w:gridCol w:w="1020"/>
      </w:tblGrid>
      <w:tr w:rsidR="007F376C" w:rsidTr="00D43BBE">
        <w:tc>
          <w:tcPr>
            <w:tcW w:w="10196" w:type="dxa"/>
            <w:gridSpan w:val="10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Последняя цифра зачетки</w:t>
            </w:r>
          </w:p>
        </w:tc>
      </w:tr>
      <w:tr w:rsidR="007F376C" w:rsidTr="007F376C">
        <w:tc>
          <w:tcPr>
            <w:tcW w:w="1018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019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19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020" w:type="dxa"/>
            <w:vAlign w:val="center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7F376C" w:rsidTr="007F376C">
        <w:tc>
          <w:tcPr>
            <w:tcW w:w="1018" w:type="dxa"/>
          </w:tcPr>
          <w:p w:rsidR="007F376C" w:rsidRDefault="007F376C" w:rsidP="007F37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1,9, 15,31 ,41,55</w:t>
            </w:r>
          </w:p>
        </w:tc>
        <w:tc>
          <w:tcPr>
            <w:tcW w:w="1019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2,10, 16,32, 42, 55</w:t>
            </w:r>
          </w:p>
        </w:tc>
        <w:tc>
          <w:tcPr>
            <w:tcW w:w="1019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3,11, 17,33, 43, 55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4,12, 18,34, 44, 55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5,13, 19,35, 45, 55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>6,14, 20,36, 46, 55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7,18, 21,37, 48</w:t>
            </w:r>
            <w:r w:rsidRPr="007F376C">
              <w:rPr>
                <w:rFonts w:ascii="Times New Roman" w:hAnsi="Times New Roman" w:cs="Times New Roman"/>
                <w:sz w:val="28"/>
              </w:rPr>
              <w:t>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7F376C">
              <w:rPr>
                <w:rFonts w:ascii="Times New Roman" w:hAnsi="Times New Roman" w:cs="Times New Roman"/>
                <w:sz w:val="28"/>
              </w:rPr>
              <w:t xml:space="preserve">8,19, 22,38, </w:t>
            </w:r>
            <w:r>
              <w:rPr>
                <w:rFonts w:ascii="Times New Roman" w:hAnsi="Times New Roman" w:cs="Times New Roman"/>
                <w:sz w:val="28"/>
              </w:rPr>
              <w:t>49</w:t>
            </w:r>
            <w:r w:rsidRPr="007F376C">
              <w:rPr>
                <w:rFonts w:ascii="Times New Roman" w:hAnsi="Times New Roman" w:cs="Times New Roman"/>
                <w:sz w:val="28"/>
              </w:rPr>
              <w:t>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8,10, 23,39, 50</w:t>
            </w:r>
            <w:r w:rsidRPr="007F376C">
              <w:rPr>
                <w:rFonts w:ascii="Times New Roman" w:hAnsi="Times New Roman" w:cs="Times New Roman"/>
                <w:sz w:val="28"/>
              </w:rPr>
              <w:t>, 55</w:t>
            </w:r>
          </w:p>
        </w:tc>
        <w:tc>
          <w:tcPr>
            <w:tcW w:w="1020" w:type="dxa"/>
          </w:tcPr>
          <w:p w:rsidR="007F376C" w:rsidRDefault="007F376C" w:rsidP="00F70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7,14, 24,30, 51</w:t>
            </w:r>
            <w:r w:rsidRPr="007F376C">
              <w:rPr>
                <w:rFonts w:ascii="Times New Roman" w:hAnsi="Times New Roman" w:cs="Times New Roman"/>
                <w:sz w:val="28"/>
              </w:rPr>
              <w:t>, 55</w:t>
            </w:r>
          </w:p>
        </w:tc>
      </w:tr>
    </w:tbl>
    <w:p w:rsidR="00F70D5E" w:rsidRDefault="00F70D5E" w:rsidP="00F70D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F376C" w:rsidRPr="007F376C" w:rsidRDefault="007F376C" w:rsidP="007F37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7F376C">
        <w:rPr>
          <w:rFonts w:ascii="Times New Roman" w:hAnsi="Times New Roman" w:cs="Times New Roman"/>
          <w:sz w:val="28"/>
        </w:rPr>
        <w:t>СПИСОК ЛИТЕРАТУРЫ:</w:t>
      </w:r>
    </w:p>
    <w:p w:rsidR="007F376C" w:rsidRPr="007F376C" w:rsidRDefault="007F376C" w:rsidP="007F376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376C">
        <w:rPr>
          <w:rFonts w:ascii="Times New Roman" w:hAnsi="Times New Roman" w:cs="Times New Roman"/>
          <w:sz w:val="28"/>
        </w:rPr>
        <w:t xml:space="preserve">Васильева О.Ю., </w:t>
      </w:r>
      <w:proofErr w:type="spellStart"/>
      <w:r w:rsidRPr="007F376C">
        <w:rPr>
          <w:rFonts w:ascii="Times New Roman" w:hAnsi="Times New Roman" w:cs="Times New Roman"/>
          <w:sz w:val="28"/>
        </w:rPr>
        <w:t>Вышегуров</w:t>
      </w:r>
      <w:proofErr w:type="spellEnd"/>
      <w:r w:rsidRPr="007F376C">
        <w:rPr>
          <w:rFonts w:ascii="Times New Roman" w:hAnsi="Times New Roman" w:cs="Times New Roman"/>
          <w:sz w:val="28"/>
        </w:rPr>
        <w:t xml:space="preserve"> С.</w:t>
      </w:r>
      <w:r w:rsidRPr="007F376C">
        <w:rPr>
          <w:rFonts w:ascii="Times New Roman" w:hAnsi="Times New Roman" w:cs="Times New Roman"/>
          <w:sz w:val="28"/>
        </w:rPr>
        <w:t xml:space="preserve">Х. и др. Цветоводство открытого </w:t>
      </w:r>
      <w:r w:rsidRPr="007F376C">
        <w:rPr>
          <w:rFonts w:ascii="Times New Roman" w:hAnsi="Times New Roman" w:cs="Times New Roman"/>
          <w:sz w:val="28"/>
        </w:rPr>
        <w:t xml:space="preserve">грунта / учебное пособие/О.Ю. Васильева, С.Х. </w:t>
      </w:r>
      <w:proofErr w:type="spellStart"/>
      <w:r w:rsidRPr="007F376C">
        <w:rPr>
          <w:rFonts w:ascii="Times New Roman" w:hAnsi="Times New Roman" w:cs="Times New Roman"/>
          <w:sz w:val="28"/>
        </w:rPr>
        <w:t>Вышегуро</w:t>
      </w:r>
      <w:r w:rsidRPr="007F376C">
        <w:rPr>
          <w:rFonts w:ascii="Times New Roman" w:hAnsi="Times New Roman" w:cs="Times New Roman"/>
          <w:sz w:val="28"/>
        </w:rPr>
        <w:t>в</w:t>
      </w:r>
      <w:proofErr w:type="spellEnd"/>
      <w:r w:rsidRPr="007F376C">
        <w:rPr>
          <w:rFonts w:ascii="Times New Roman" w:hAnsi="Times New Roman" w:cs="Times New Roman"/>
          <w:sz w:val="28"/>
        </w:rPr>
        <w:t xml:space="preserve"> и др. – </w:t>
      </w:r>
      <w:r w:rsidRPr="007F376C">
        <w:rPr>
          <w:rFonts w:ascii="Times New Roman" w:hAnsi="Times New Roman" w:cs="Times New Roman"/>
          <w:sz w:val="28"/>
        </w:rPr>
        <w:t>Новосибирск, Агро-Сибирь, 2014. – 284 с.</w:t>
      </w:r>
    </w:p>
    <w:p w:rsidR="007F376C" w:rsidRPr="007F376C" w:rsidRDefault="007F376C" w:rsidP="007F376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376C">
        <w:rPr>
          <w:rFonts w:ascii="Times New Roman" w:hAnsi="Times New Roman" w:cs="Times New Roman"/>
          <w:sz w:val="28"/>
        </w:rPr>
        <w:t>Соколова Т.А., Бочкова И.Ю</w:t>
      </w:r>
      <w:r w:rsidRPr="007F376C">
        <w:rPr>
          <w:rFonts w:ascii="Times New Roman" w:hAnsi="Times New Roman" w:cs="Times New Roman"/>
          <w:sz w:val="28"/>
        </w:rPr>
        <w:t xml:space="preserve">. Декоративное растениеводство: </w:t>
      </w:r>
      <w:r w:rsidRPr="007F376C">
        <w:rPr>
          <w:rFonts w:ascii="Times New Roman" w:hAnsi="Times New Roman" w:cs="Times New Roman"/>
          <w:sz w:val="28"/>
        </w:rPr>
        <w:t>Цветоводство. М.: Академия, 2004. – 432 с.</w:t>
      </w:r>
    </w:p>
    <w:p w:rsidR="007F376C" w:rsidRPr="007F376C" w:rsidRDefault="007F376C" w:rsidP="007F376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F376C">
        <w:rPr>
          <w:rFonts w:ascii="Times New Roman" w:hAnsi="Times New Roman" w:cs="Times New Roman"/>
          <w:sz w:val="28"/>
        </w:rPr>
        <w:t>Висящева</w:t>
      </w:r>
      <w:proofErr w:type="spellEnd"/>
      <w:r w:rsidRPr="007F376C">
        <w:rPr>
          <w:rFonts w:ascii="Times New Roman" w:hAnsi="Times New Roman" w:cs="Times New Roman"/>
          <w:sz w:val="28"/>
        </w:rPr>
        <w:t xml:space="preserve"> Л.В., Соколова Т.А. Про</w:t>
      </w:r>
      <w:r w:rsidRPr="007F376C">
        <w:rPr>
          <w:rFonts w:ascii="Times New Roman" w:hAnsi="Times New Roman" w:cs="Times New Roman"/>
          <w:sz w:val="28"/>
        </w:rPr>
        <w:t xml:space="preserve">мышленное цветоводство. – М: ВО </w:t>
      </w:r>
      <w:proofErr w:type="spellStart"/>
      <w:r w:rsidRPr="007F376C">
        <w:rPr>
          <w:rFonts w:ascii="Times New Roman" w:hAnsi="Times New Roman" w:cs="Times New Roman"/>
          <w:sz w:val="28"/>
        </w:rPr>
        <w:t>Агропромиздат</w:t>
      </w:r>
      <w:proofErr w:type="spellEnd"/>
      <w:r w:rsidRPr="007F376C">
        <w:rPr>
          <w:rFonts w:ascii="Times New Roman" w:hAnsi="Times New Roman" w:cs="Times New Roman"/>
          <w:sz w:val="28"/>
        </w:rPr>
        <w:t>, 1991. – 367 с.</w:t>
      </w:r>
    </w:p>
    <w:p w:rsidR="007F376C" w:rsidRPr="007F376C" w:rsidRDefault="007F376C" w:rsidP="007F376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F376C">
        <w:rPr>
          <w:rFonts w:ascii="Times New Roman" w:hAnsi="Times New Roman" w:cs="Times New Roman"/>
          <w:sz w:val="28"/>
        </w:rPr>
        <w:t>Экологические требования при озеле</w:t>
      </w:r>
      <w:r w:rsidRPr="007F376C">
        <w:rPr>
          <w:rFonts w:ascii="Times New Roman" w:hAnsi="Times New Roman" w:cs="Times New Roman"/>
          <w:sz w:val="28"/>
        </w:rPr>
        <w:t xml:space="preserve">нении территорий. Учеб. Пособие </w:t>
      </w:r>
      <w:r w:rsidRPr="007F376C">
        <w:rPr>
          <w:rFonts w:ascii="Times New Roman" w:hAnsi="Times New Roman" w:cs="Times New Roman"/>
          <w:sz w:val="28"/>
        </w:rPr>
        <w:t>для вузов. – Новосибирск: НГАХА, 2011 г. – 140 с.</w:t>
      </w:r>
    </w:p>
    <w:p w:rsidR="007F376C" w:rsidRPr="007F376C" w:rsidRDefault="007F376C" w:rsidP="007F376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F376C">
        <w:rPr>
          <w:rFonts w:ascii="Times New Roman" w:hAnsi="Times New Roman" w:cs="Times New Roman"/>
          <w:sz w:val="28"/>
        </w:rPr>
        <w:t>Колпакова</w:t>
      </w:r>
      <w:proofErr w:type="spellEnd"/>
      <w:r w:rsidRPr="007F376C">
        <w:rPr>
          <w:rFonts w:ascii="Times New Roman" w:hAnsi="Times New Roman" w:cs="Times New Roman"/>
          <w:sz w:val="28"/>
        </w:rPr>
        <w:t xml:space="preserve"> М.Р., Гончар А.А., </w:t>
      </w:r>
      <w:proofErr w:type="spellStart"/>
      <w:r w:rsidRPr="007F376C">
        <w:rPr>
          <w:rFonts w:ascii="Times New Roman" w:hAnsi="Times New Roman" w:cs="Times New Roman"/>
          <w:sz w:val="28"/>
        </w:rPr>
        <w:t>Чиндяе</w:t>
      </w:r>
      <w:r w:rsidRPr="007F376C">
        <w:rPr>
          <w:rFonts w:ascii="Times New Roman" w:hAnsi="Times New Roman" w:cs="Times New Roman"/>
          <w:sz w:val="28"/>
        </w:rPr>
        <w:t>ва</w:t>
      </w:r>
      <w:proofErr w:type="spellEnd"/>
      <w:r w:rsidRPr="007F376C">
        <w:rPr>
          <w:rFonts w:ascii="Times New Roman" w:hAnsi="Times New Roman" w:cs="Times New Roman"/>
          <w:sz w:val="28"/>
        </w:rPr>
        <w:t xml:space="preserve"> Л.Н. Ландшафтная архитектура </w:t>
      </w:r>
      <w:r w:rsidRPr="007F376C">
        <w:rPr>
          <w:rFonts w:ascii="Times New Roman" w:hAnsi="Times New Roman" w:cs="Times New Roman"/>
          <w:sz w:val="28"/>
        </w:rPr>
        <w:t>Сибири. – Нов</w:t>
      </w:r>
      <w:r w:rsidRPr="007F376C">
        <w:rPr>
          <w:rFonts w:ascii="Times New Roman" w:hAnsi="Times New Roman" w:cs="Times New Roman"/>
          <w:sz w:val="28"/>
        </w:rPr>
        <w:t xml:space="preserve">осибирск, НГАХА, 2004. – 163 с. </w:t>
      </w:r>
      <w:r w:rsidRPr="007F376C">
        <w:rPr>
          <w:rFonts w:ascii="Times New Roman" w:hAnsi="Times New Roman" w:cs="Times New Roman"/>
          <w:sz w:val="28"/>
        </w:rPr>
        <w:t>Журналы «Цветоводство», «В мире растений».</w:t>
      </w:r>
      <w:bookmarkStart w:id="0" w:name="_GoBack"/>
      <w:bookmarkEnd w:id="0"/>
    </w:p>
    <w:sectPr w:rsidR="007F376C" w:rsidRPr="007F376C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6F71"/>
    <w:multiLevelType w:val="hybridMultilevel"/>
    <w:tmpl w:val="416E8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1E1B4E"/>
    <w:rsid w:val="0032740A"/>
    <w:rsid w:val="00362D02"/>
    <w:rsid w:val="004F4198"/>
    <w:rsid w:val="00595151"/>
    <w:rsid w:val="005F1EE4"/>
    <w:rsid w:val="007F376C"/>
    <w:rsid w:val="008B6F35"/>
    <w:rsid w:val="009C4A47"/>
    <w:rsid w:val="00A20A68"/>
    <w:rsid w:val="00B13F95"/>
    <w:rsid w:val="00B9520D"/>
    <w:rsid w:val="00BA0255"/>
    <w:rsid w:val="00CB3861"/>
    <w:rsid w:val="00CC16CD"/>
    <w:rsid w:val="00D549CF"/>
    <w:rsid w:val="00E8760E"/>
    <w:rsid w:val="00F03DDD"/>
    <w:rsid w:val="00F6470E"/>
    <w:rsid w:val="00F7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F03D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3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73AFD-F3D8-486B-A765-A8E6489EE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Даниил</cp:lastModifiedBy>
  <cp:revision>2</cp:revision>
  <dcterms:created xsi:type="dcterms:W3CDTF">2024-08-20T16:26:00Z</dcterms:created>
  <dcterms:modified xsi:type="dcterms:W3CDTF">2024-08-20T16:26:00Z</dcterms:modified>
</cp:coreProperties>
</file>